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00"/>
      </w:tblGrid>
      <w:tr w:rsidR="00156FE9" w:rsidRPr="00156FE9" w14:paraId="4F7FE818" w14:textId="77777777" w:rsidTr="00156FE9">
        <w:trPr>
          <w:tblCellSpacing w:w="15" w:type="dxa"/>
          <w:jc w:val="center"/>
        </w:trPr>
        <w:tc>
          <w:tcPr>
            <w:tcW w:w="0" w:type="auto"/>
            <w:shd w:val="clear" w:color="auto" w:fill="FFFFFF"/>
            <w:tcMar>
              <w:top w:w="150" w:type="dxa"/>
              <w:left w:w="750" w:type="dxa"/>
              <w:bottom w:w="150" w:type="dxa"/>
              <w:right w:w="750" w:type="dxa"/>
            </w:tcMar>
            <w:vAlign w:val="center"/>
            <w:hideMark/>
          </w:tcPr>
          <w:p w14:paraId="7CDC232F" w14:textId="77777777" w:rsidR="00F0090A" w:rsidRDefault="00F0090A" w:rsidP="00F0090A">
            <w:pPr>
              <w:pStyle w:val="NormalWeb"/>
              <w:shd w:val="clear" w:color="auto" w:fill="FFFFFF"/>
              <w:jc w:val="center"/>
              <w:rPr>
                <w:rFonts w:ascii="Arial" w:hAnsi="Arial" w:cs="Arial"/>
                <w:color w:val="222222"/>
              </w:rPr>
            </w:pPr>
            <w:r>
              <w:rPr>
                <w:rFonts w:ascii="Arial" w:hAnsi="Arial" w:cs="Arial"/>
                <w:b/>
                <w:bCs/>
                <w:color w:val="003399"/>
              </w:rPr>
              <w:t>THÔNG BÁO</w:t>
            </w:r>
          </w:p>
          <w:p w14:paraId="243EB89D" w14:textId="5B74F272" w:rsidR="00F0090A" w:rsidRDefault="00F0090A" w:rsidP="00F0090A">
            <w:pPr>
              <w:pStyle w:val="NormalWeb"/>
              <w:shd w:val="clear" w:color="auto" w:fill="FFFFFF"/>
              <w:jc w:val="center"/>
              <w:rPr>
                <w:rFonts w:ascii="Arial" w:hAnsi="Arial" w:cs="Arial"/>
                <w:color w:val="222222"/>
              </w:rPr>
            </w:pPr>
            <w:r>
              <w:rPr>
                <w:rFonts w:ascii="Arial" w:hAnsi="Arial" w:cs="Arial"/>
                <w:b/>
                <w:bCs/>
                <w:color w:val="003399"/>
              </w:rPr>
              <w:t>Chương trình học bổng HTI-VNU</w:t>
            </w:r>
            <w:r w:rsidR="00CE574A">
              <w:rPr>
                <w:rFonts w:ascii="Arial" w:hAnsi="Arial" w:cs="Arial"/>
                <w:b/>
                <w:bCs/>
                <w:color w:val="003399"/>
              </w:rPr>
              <w:t>IS</w:t>
            </w:r>
            <w:bookmarkStart w:id="0" w:name="_GoBack"/>
            <w:bookmarkEnd w:id="0"/>
            <w:r>
              <w:rPr>
                <w:rFonts w:ascii="Arial" w:hAnsi="Arial" w:cs="Arial"/>
                <w:b/>
                <w:bCs/>
                <w:color w:val="003399"/>
              </w:rPr>
              <w:t xml:space="preserve"> Chấp cánh ước mơ công nghệ</w:t>
            </w:r>
          </w:p>
          <w:p w14:paraId="153D204D" w14:textId="77777777" w:rsidR="00F0090A" w:rsidRDefault="00F0090A" w:rsidP="00F0090A">
            <w:pPr>
              <w:pStyle w:val="NormalWeb"/>
              <w:shd w:val="clear" w:color="auto" w:fill="FFFFFF"/>
              <w:jc w:val="center"/>
              <w:rPr>
                <w:rFonts w:ascii="Arial" w:hAnsi="Arial" w:cs="Arial"/>
                <w:color w:val="222222"/>
              </w:rPr>
            </w:pPr>
            <w:r>
              <w:rPr>
                <w:rFonts w:ascii="Arial" w:hAnsi="Arial" w:cs="Arial"/>
                <w:b/>
                <w:bCs/>
                <w:color w:val="003399"/>
              </w:rPr>
              <w:t>năm học 2022-2023</w:t>
            </w:r>
          </w:p>
          <w:p w14:paraId="650CE577" w14:textId="77777777" w:rsidR="00F0090A" w:rsidRDefault="00F0090A" w:rsidP="00F0090A">
            <w:pPr>
              <w:pStyle w:val="NormalWeb"/>
              <w:shd w:val="clear" w:color="auto" w:fill="FFFFFF"/>
              <w:rPr>
                <w:rFonts w:ascii="Arial" w:hAnsi="Arial" w:cs="Arial"/>
                <w:color w:val="222222"/>
              </w:rPr>
            </w:pPr>
            <w:r>
              <w:rPr>
                <w:rStyle w:val="Emphasis"/>
                <w:rFonts w:ascii="Arial" w:hAnsi="Arial" w:cs="Arial"/>
                <w:color w:val="003399"/>
              </w:rPr>
              <w:t>(English caption below)</w:t>
            </w:r>
          </w:p>
          <w:p w14:paraId="3ACBE89D"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Thân gửi các bạn sinh viên,</w:t>
            </w:r>
          </w:p>
          <w:p w14:paraId="3BA79578"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Trường Quốc tế, Đại học Quốc gia Hà Nội (ĐHQGHN) và Công ty Cổ phần Đầu tư và Công nghệ HTI (HTI Group) đã ký kết biên bản thỏa thuận tài trợ học bổng cho sinh viên Trường Quốc tế. Phòng Công tác sinh viên thông báo Chương trình học bổng HTI-VNU Chấp cánh ước mơ công nghệ năm học 2022-2023:</w:t>
            </w:r>
          </w:p>
          <w:p w14:paraId="271DEC8B" w14:textId="77777777" w:rsidR="00F0090A" w:rsidRDefault="00F0090A" w:rsidP="00F0090A">
            <w:pPr>
              <w:pStyle w:val="NormalWeb"/>
              <w:shd w:val="clear" w:color="auto" w:fill="FFFFFF"/>
              <w:rPr>
                <w:rFonts w:ascii="Arial" w:hAnsi="Arial" w:cs="Arial"/>
                <w:color w:val="222222"/>
              </w:rPr>
            </w:pPr>
            <w:r>
              <w:rPr>
                <w:rFonts w:ascii="Arial" w:hAnsi="Arial" w:cs="Arial"/>
                <w:b/>
                <w:bCs/>
                <w:color w:val="003399"/>
              </w:rPr>
              <w:t>I. Học bổng cho các nhóm nghiên cứu Trường Quốc tế</w:t>
            </w:r>
          </w:p>
          <w:p w14:paraId="42086311"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1. Đối tượng:</w:t>
            </w:r>
          </w:p>
          <w:p w14:paraId="56CD6375"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Sinh viên thuộc nhóm nghiên cứu điều khiển thông minh</w:t>
            </w:r>
          </w:p>
          <w:p w14:paraId="206D6901"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Sinh viên thuộc nhóm nghiên cứu hệ thống thông minh &amp; IoT</w:t>
            </w:r>
          </w:p>
          <w:p w14:paraId="20621B9D"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2. Tiêu chuẩn xét chọn học bổng:</w:t>
            </w:r>
          </w:p>
          <w:p w14:paraId="6ECA1E1D"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Có đóng góp tích cực, hiệu quả trong hoạt động nghiên cứu của nhóm;</w:t>
            </w:r>
          </w:p>
          <w:p w14:paraId="5AF234B2"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Đào tạo/ Hướng dẫn và đẩy mạnh phong trào nghiên cứu khoa học cho sinh viên Trường Quốc tế;</w:t>
            </w:r>
          </w:p>
          <w:p w14:paraId="18DC7BBD"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Đạt giải cao trong nghiên cứu khoa học; tạo ra sản phẩm được đánh giá cao trong nghiên cứu hoặc ứng dụng; hoặc tham gia các công bố khoa học trong và ngoài nước;</w:t>
            </w:r>
          </w:p>
          <w:p w14:paraId="5D83CACA"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Được trưởng nhóm nghiên cứu đề cử, giới thiệu.</w:t>
            </w:r>
          </w:p>
          <w:p w14:paraId="24078C03"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3. Chỉ tiêu học bổng: 02 suất</w:t>
            </w:r>
          </w:p>
          <w:p w14:paraId="509326C1"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4. Trách nhiệm của sinh viên được nhận học bổng</w:t>
            </w:r>
          </w:p>
          <w:p w14:paraId="3842A7E2"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Phấn đấu không ngừng để đạt thành tích cao trong học tập, rèn luyện và nghiên cứu khoa học;</w:t>
            </w:r>
          </w:p>
          <w:p w14:paraId="702F66E9"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Chủ động lan tỏa thông tin về chương trình học bổng;</w:t>
            </w:r>
          </w:p>
          <w:p w14:paraId="658BE25E" w14:textId="77777777" w:rsidR="00F0090A" w:rsidRDefault="00F0090A" w:rsidP="00F0090A">
            <w:pPr>
              <w:pStyle w:val="NormalWeb"/>
              <w:shd w:val="clear" w:color="auto" w:fill="FFFFFF"/>
              <w:rPr>
                <w:rFonts w:ascii="Arial" w:hAnsi="Arial" w:cs="Arial"/>
                <w:color w:val="222222"/>
              </w:rPr>
            </w:pPr>
            <w:r>
              <w:rPr>
                <w:rFonts w:ascii="Arial" w:hAnsi="Arial" w:cs="Arial"/>
                <w:b/>
                <w:bCs/>
                <w:color w:val="003399"/>
              </w:rPr>
              <w:lastRenderedPageBreak/>
              <w:t>II. Học bổng cho sinh viên thành tích xuất sắc trong học tập và nghiên cứu khoa học</w:t>
            </w:r>
          </w:p>
          <w:p w14:paraId="42781560"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1. Đối tượng:</w:t>
            </w:r>
          </w:p>
          <w:p w14:paraId="13D8ECED"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Sinh viên có thành tích xuất sắc trong học tập và nghiên cứu khoa học</w:t>
            </w:r>
          </w:p>
          <w:p w14:paraId="04060CE7"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2. Tiêu chuẩn xét chọn học bổng:</w:t>
            </w:r>
          </w:p>
          <w:p w14:paraId="7729B45C"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Có phẩm chất đạo đức tốt, chấp hành tốt chính sách, pháp luật của Nhà nước, nội quy của nhà trường;</w:t>
            </w:r>
          </w:p>
          <w:p w14:paraId="15F92157"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Có điểm trung bình học tập học kỳ I năm học 2022-2023 từ 3.2 trở lên; hoặc có thành tích nghiên cứu khoa học, có công trình/đề tài nghiên cứu đạt giải các cấp; hoặc tham gia công bố khoa học trong nước và quốc tế trong năm học 2022-2023;</w:t>
            </w:r>
          </w:p>
          <w:p w14:paraId="1180BA16"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Có kết quả rèn luyện học kỳ I năm học 2022-2023 đạt từ loại tốt trở lên (từ 80 điểm);</w:t>
            </w:r>
          </w:p>
          <w:p w14:paraId="126F894E"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Số tín chỉ học trong học kỳ: Từ 14 tín chỉ đối với các chương trình do Đại học quốc gia Hà nội cấp bằng, Từ 10 tín chỉ đối với các chương trình liên kết quốc tế;</w:t>
            </w:r>
          </w:p>
          <w:p w14:paraId="5BF3285C"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Ưu tiên sinh viên sinh viên có hoàn cảnh khó khăn.</w:t>
            </w:r>
          </w:p>
          <w:p w14:paraId="1A604603"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Sinh viên chưa nhận được học bổng nào ngoài ngân sách (ví dụ các chương trình học bổng do Đại học Quốc gia Hà Nội triển khai).</w:t>
            </w:r>
          </w:p>
          <w:p w14:paraId="7A6AACD7"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3. Chỉ tiêu học bổng: 08 suất</w:t>
            </w:r>
          </w:p>
          <w:p w14:paraId="6975A672"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4. Trách nhiệm của sinh viên được nhận học bổng</w:t>
            </w:r>
          </w:p>
          <w:p w14:paraId="617F4472"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 Phấn đấu không ngừng để đạt thành tích cao trong học tập, rèn luyện và nghiên cứu khoa học;</w:t>
            </w:r>
          </w:p>
          <w:p w14:paraId="6A71ABDE"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 Chủ động lan tỏa thông tin về chương trình học bổng;</w:t>
            </w:r>
          </w:p>
          <w:p w14:paraId="25DB576A" w14:textId="77777777" w:rsidR="00F0090A" w:rsidRDefault="00F0090A" w:rsidP="00F0090A">
            <w:pPr>
              <w:pStyle w:val="NormalWeb"/>
              <w:shd w:val="clear" w:color="auto" w:fill="FFFFFF"/>
              <w:rPr>
                <w:rFonts w:ascii="Arial" w:hAnsi="Arial" w:cs="Arial"/>
                <w:color w:val="222222"/>
              </w:rPr>
            </w:pPr>
            <w:r>
              <w:rPr>
                <w:rFonts w:ascii="Arial" w:hAnsi="Arial" w:cs="Arial"/>
                <w:b/>
                <w:bCs/>
                <w:color w:val="003399"/>
              </w:rPr>
              <w:t>III. Trị giá học bổng:</w:t>
            </w:r>
            <w:r>
              <w:rPr>
                <w:rFonts w:ascii="Arial" w:hAnsi="Arial" w:cs="Arial"/>
                <w:color w:val="003399"/>
              </w:rPr>
              <w:t> 10.000.000 đồng/ suất.</w:t>
            </w:r>
          </w:p>
          <w:p w14:paraId="6AB54955" w14:textId="77777777" w:rsidR="00F0090A" w:rsidRDefault="00F0090A" w:rsidP="00F0090A">
            <w:pPr>
              <w:pStyle w:val="NormalWeb"/>
              <w:shd w:val="clear" w:color="auto" w:fill="FFFFFF"/>
              <w:rPr>
                <w:rFonts w:ascii="Arial" w:hAnsi="Arial" w:cs="Arial"/>
                <w:color w:val="222222"/>
              </w:rPr>
            </w:pPr>
            <w:r>
              <w:rPr>
                <w:rFonts w:ascii="Arial" w:hAnsi="Arial" w:cs="Arial"/>
                <w:b/>
                <w:bCs/>
                <w:color w:val="003399"/>
              </w:rPr>
              <w:t>IV.  Hồ sơ đăng ký học bổng</w:t>
            </w:r>
          </w:p>
          <w:p w14:paraId="47CB3B30"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Bản tự giới thiệu của sinh viên, có dán ảnh (theo </w:t>
            </w:r>
            <w:hyperlink r:id="rId5" w:tgtFrame="_blank" w:history="1">
              <w:r>
                <w:rPr>
                  <w:rStyle w:val="Hyperlink"/>
                  <w:rFonts w:ascii="Arial" w:hAnsi="Arial" w:cs="Arial"/>
                  <w:color w:val="003399"/>
                </w:rPr>
                <w:t>MẪU</w:t>
              </w:r>
            </w:hyperlink>
            <w:r>
              <w:rPr>
                <w:rFonts w:ascii="Arial" w:hAnsi="Arial" w:cs="Arial"/>
                <w:color w:val="003399"/>
              </w:rPr>
              <w:t>);</w:t>
            </w:r>
          </w:p>
          <w:p w14:paraId="5AAA7D33"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Bảng điểm học kỳ 1, năm học 2022-2023 có xác nhận của Trường (đối với sinh viên xin học bổng vì thành tích cao trong học tập);</w:t>
            </w:r>
          </w:p>
          <w:p w14:paraId="5991E26B"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lastRenderedPageBreak/>
              <w:t>- Sao y bản chính minh chứng về các thành tích nghiên cứu khoa học, công trình/đề tài nghiên cứu đạt giải các cấp; hoặc công bố khoa học trong nước và quốc tế trong năm học 2022-2023 (đối với sinh viên xin học bổng vì thành tích cao trong nghiên cứu khoa học);</w:t>
            </w:r>
          </w:p>
          <w:p w14:paraId="4CA81B5B"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Bản photo công chứng các giấy tờ chứng nhận về: Thành tích học tập, hoạt động xã hội cộng đồng, nghiên cứu khoa học, hoàn cảnh khó khăn…(nếu có).</w:t>
            </w:r>
          </w:p>
          <w:p w14:paraId="682E4EE5"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Để đăng ký tham dự, các bạn sinh viên hãy điền</w:t>
            </w:r>
            <w:r>
              <w:rPr>
                <w:rStyle w:val="Strong"/>
                <w:rFonts w:ascii="Arial" w:hAnsi="Arial" w:cs="Arial"/>
                <w:color w:val="003399"/>
              </w:rPr>
              <w:t> </w:t>
            </w:r>
            <w:hyperlink r:id="rId6" w:tgtFrame="_blank" w:history="1">
              <w:r>
                <w:rPr>
                  <w:rStyle w:val="Hyperlink"/>
                  <w:rFonts w:ascii="Arial" w:hAnsi="Arial" w:cs="Arial"/>
                  <w:b/>
                  <w:bCs/>
                  <w:color w:val="003399"/>
                </w:rPr>
                <w:t>LINK ONLINE</w:t>
              </w:r>
            </w:hyperlink>
            <w:r>
              <w:rPr>
                <w:rStyle w:val="Strong"/>
                <w:rFonts w:ascii="Arial" w:hAnsi="Arial" w:cs="Arial"/>
                <w:color w:val="003399"/>
              </w:rPr>
              <w:t> </w:t>
            </w:r>
            <w:r>
              <w:rPr>
                <w:rFonts w:ascii="Arial" w:hAnsi="Arial" w:cs="Arial"/>
                <w:color w:val="003399"/>
              </w:rPr>
              <w:t>và nộp hồ sơ bản cứng trước </w:t>
            </w:r>
            <w:r>
              <w:rPr>
                <w:rStyle w:val="Strong"/>
                <w:rFonts w:ascii="Arial" w:hAnsi="Arial" w:cs="Arial"/>
                <w:color w:val="003399"/>
              </w:rPr>
              <w:t>17h00, Thứ 2 (19/06/2023)</w:t>
            </w:r>
            <w:r>
              <w:rPr>
                <w:rFonts w:ascii="Arial" w:hAnsi="Arial" w:cs="Arial"/>
                <w:color w:val="003399"/>
              </w:rPr>
              <w:t> cho Cô Nguyễn Thị Hương Giang, Phòng 303 nhà C, Làng sinh viên HACINCO, 79 Ngụy Như Kon Tum. Hồ sơ đã nộp không trả lại.</w:t>
            </w:r>
          </w:p>
          <w:p w14:paraId="5395830D"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Nếu cần hỗ trợ thông tin các em liên hệ qua email: </w:t>
            </w:r>
            <w:hyperlink r:id="rId7" w:tgtFrame="_blank" w:history="1">
              <w:r>
                <w:rPr>
                  <w:rStyle w:val="Hyperlink"/>
                  <w:rFonts w:ascii="Arial" w:hAnsi="Arial" w:cs="Arial"/>
                  <w:color w:val="003399"/>
                </w:rPr>
                <w:t>giangnh@vnuis.edu.vn</w:t>
              </w:r>
            </w:hyperlink>
            <w:r>
              <w:rPr>
                <w:rFonts w:ascii="Arial" w:hAnsi="Arial" w:cs="Arial"/>
                <w:color w:val="003399"/>
              </w:rPr>
              <w:t> hoặc qua điện thoại: 0866510889.</w:t>
            </w:r>
          </w:p>
          <w:p w14:paraId="29D17E17"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 Thân mến,</w:t>
            </w:r>
          </w:p>
          <w:p w14:paraId="64DEEF33" w14:textId="77777777" w:rsidR="00F0090A" w:rsidRDefault="00F0090A" w:rsidP="00F0090A">
            <w:pPr>
              <w:pStyle w:val="NormalWeb"/>
              <w:shd w:val="clear" w:color="auto" w:fill="FFFFFF"/>
              <w:rPr>
                <w:rFonts w:ascii="Arial" w:hAnsi="Arial" w:cs="Arial"/>
                <w:color w:val="222222"/>
              </w:rPr>
            </w:pPr>
            <w:r>
              <w:rPr>
                <w:rFonts w:ascii="Arial" w:hAnsi="Arial" w:cs="Arial"/>
                <w:color w:val="222222"/>
              </w:rPr>
              <w:t> </w:t>
            </w:r>
          </w:p>
          <w:p w14:paraId="578B763B" w14:textId="77777777" w:rsidR="00F0090A" w:rsidRDefault="00F0090A" w:rsidP="00F0090A">
            <w:pPr>
              <w:pStyle w:val="NormalWeb"/>
              <w:shd w:val="clear" w:color="auto" w:fill="FFFFFF"/>
              <w:jc w:val="center"/>
              <w:rPr>
                <w:rFonts w:ascii="Arial" w:hAnsi="Arial" w:cs="Arial"/>
                <w:color w:val="222222"/>
              </w:rPr>
            </w:pPr>
            <w:r>
              <w:rPr>
                <w:rFonts w:ascii="Arial" w:hAnsi="Arial" w:cs="Arial"/>
                <w:color w:val="222222"/>
              </w:rPr>
              <w:t> </w:t>
            </w:r>
          </w:p>
          <w:p w14:paraId="1C439532" w14:textId="77777777" w:rsidR="00F0090A" w:rsidRDefault="00F0090A" w:rsidP="00F0090A">
            <w:pPr>
              <w:pStyle w:val="NormalWeb"/>
              <w:shd w:val="clear" w:color="auto" w:fill="FFFFFF"/>
              <w:jc w:val="center"/>
              <w:rPr>
                <w:rFonts w:ascii="Arial" w:hAnsi="Arial" w:cs="Arial"/>
                <w:color w:val="222222"/>
              </w:rPr>
            </w:pPr>
            <w:r>
              <w:rPr>
                <w:rStyle w:val="Strong"/>
                <w:rFonts w:ascii="Arial" w:hAnsi="Arial" w:cs="Arial"/>
                <w:color w:val="003399"/>
              </w:rPr>
              <w:t>ANNOUNCEMENT</w:t>
            </w:r>
          </w:p>
          <w:p w14:paraId="67BF57E2" w14:textId="77777777" w:rsidR="00F0090A" w:rsidRDefault="00F0090A" w:rsidP="00F0090A">
            <w:pPr>
              <w:pStyle w:val="NormalWeb"/>
              <w:shd w:val="clear" w:color="auto" w:fill="FFFFFF"/>
              <w:jc w:val="center"/>
              <w:rPr>
                <w:rFonts w:ascii="Arial" w:hAnsi="Arial" w:cs="Arial"/>
                <w:color w:val="222222"/>
              </w:rPr>
            </w:pPr>
            <w:r>
              <w:rPr>
                <w:rStyle w:val="Strong"/>
                <w:rFonts w:ascii="Arial" w:hAnsi="Arial" w:cs="Arial"/>
                <w:color w:val="003399"/>
              </w:rPr>
              <w:t>HTI-VNU "Dreams Soar in Technology" Scholarship Program</w:t>
            </w:r>
          </w:p>
          <w:p w14:paraId="329B6633" w14:textId="77777777" w:rsidR="00F0090A" w:rsidRDefault="00F0090A" w:rsidP="00F0090A">
            <w:pPr>
              <w:pStyle w:val="NormalWeb"/>
              <w:shd w:val="clear" w:color="auto" w:fill="FFFFFF"/>
              <w:jc w:val="center"/>
              <w:rPr>
                <w:rFonts w:ascii="Arial" w:hAnsi="Arial" w:cs="Arial"/>
                <w:color w:val="222222"/>
              </w:rPr>
            </w:pPr>
            <w:r>
              <w:rPr>
                <w:rStyle w:val="Strong"/>
                <w:rFonts w:ascii="Arial" w:hAnsi="Arial" w:cs="Arial"/>
                <w:color w:val="003399"/>
              </w:rPr>
              <w:t>Academic Year 2022-2023</w:t>
            </w:r>
          </w:p>
          <w:p w14:paraId="0EAC77FD" w14:textId="77777777" w:rsidR="00F0090A" w:rsidRDefault="00F0090A" w:rsidP="00F0090A">
            <w:pPr>
              <w:pStyle w:val="NormalWeb"/>
              <w:shd w:val="clear" w:color="auto" w:fill="FFFFFF"/>
              <w:rPr>
                <w:rFonts w:ascii="Arial" w:hAnsi="Arial" w:cs="Arial"/>
                <w:color w:val="222222"/>
              </w:rPr>
            </w:pPr>
            <w:r>
              <w:rPr>
                <w:rFonts w:ascii="Arial" w:hAnsi="Arial" w:cs="Arial"/>
                <w:color w:val="222222"/>
              </w:rPr>
              <w:t> </w:t>
            </w:r>
          </w:p>
          <w:p w14:paraId="0983E700"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Dear students,</w:t>
            </w:r>
          </w:p>
          <w:p w14:paraId="2441A66C" w14:textId="77777777" w:rsidR="00F0090A" w:rsidRDefault="00F0090A" w:rsidP="00F0090A">
            <w:pPr>
              <w:pStyle w:val="NormalWeb"/>
              <w:shd w:val="clear" w:color="auto" w:fill="FFFFFF"/>
              <w:jc w:val="both"/>
              <w:rPr>
                <w:rFonts w:ascii="Arial" w:hAnsi="Arial" w:cs="Arial"/>
                <w:color w:val="222222"/>
              </w:rPr>
            </w:pPr>
            <w:r>
              <w:rPr>
                <w:rFonts w:ascii="Arial" w:hAnsi="Arial" w:cs="Arial"/>
                <w:color w:val="003399"/>
              </w:rPr>
              <w:t>International School, Vietnam National University, Hanoi (VNU-IS) and HTI Investment and Technology Joint Stock Company (HTI Group) have signed an agreement to sponsor scholarships for International School students. Student Affairs Office hereby announces the HTI-VNU "Dreams Soar in Technology" Scholarship Program for the academic year 2022-2023:</w:t>
            </w:r>
          </w:p>
          <w:p w14:paraId="059A324A"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I. </w:t>
            </w:r>
            <w:r>
              <w:rPr>
                <w:rStyle w:val="Strong"/>
                <w:rFonts w:ascii="Arial" w:hAnsi="Arial" w:cs="Arial"/>
                <w:color w:val="003399"/>
              </w:rPr>
              <w:t>Scholarships for International School research groups</w:t>
            </w:r>
          </w:p>
          <w:p w14:paraId="0787E514" w14:textId="77777777" w:rsidR="00F0090A" w:rsidRDefault="00F0090A" w:rsidP="00F0090A">
            <w:pPr>
              <w:numPr>
                <w:ilvl w:val="0"/>
                <w:numId w:val="1"/>
              </w:numPr>
              <w:shd w:val="clear" w:color="auto" w:fill="FFFFFF"/>
              <w:spacing w:before="100" w:beforeAutospacing="1" w:after="100" w:afterAutospacing="1" w:line="240" w:lineRule="auto"/>
              <w:ind w:left="945"/>
              <w:jc w:val="both"/>
              <w:rPr>
                <w:rFonts w:ascii="Arial" w:hAnsi="Arial" w:cs="Arial"/>
                <w:color w:val="222222"/>
              </w:rPr>
            </w:pPr>
            <w:r>
              <w:rPr>
                <w:rFonts w:ascii="Arial" w:hAnsi="Arial" w:cs="Arial"/>
                <w:color w:val="003399"/>
              </w:rPr>
              <w:t>Eligibility:</w:t>
            </w:r>
          </w:p>
          <w:p w14:paraId="036BD97B" w14:textId="77777777" w:rsidR="00F0090A" w:rsidRDefault="00F0090A" w:rsidP="00F0090A">
            <w:pPr>
              <w:pStyle w:val="NormalWeb"/>
              <w:numPr>
                <w:ilvl w:val="0"/>
                <w:numId w:val="2"/>
              </w:numPr>
              <w:shd w:val="clear" w:color="auto" w:fill="FFFFFF"/>
              <w:ind w:left="945"/>
              <w:jc w:val="both"/>
              <w:rPr>
                <w:rFonts w:ascii="Arial" w:hAnsi="Arial" w:cs="Arial"/>
                <w:color w:val="222222"/>
              </w:rPr>
            </w:pPr>
            <w:r>
              <w:rPr>
                <w:rFonts w:ascii="Arial" w:hAnsi="Arial" w:cs="Arial"/>
                <w:color w:val="003399"/>
              </w:rPr>
              <w:t>Students belonging to the Intelligent Control research group</w:t>
            </w:r>
          </w:p>
          <w:p w14:paraId="5B82F369" w14:textId="77777777" w:rsidR="00F0090A" w:rsidRDefault="00F0090A" w:rsidP="00F0090A">
            <w:pPr>
              <w:pStyle w:val="NormalWeb"/>
              <w:numPr>
                <w:ilvl w:val="0"/>
                <w:numId w:val="2"/>
              </w:numPr>
              <w:shd w:val="clear" w:color="auto" w:fill="FFFFFF"/>
              <w:ind w:left="945"/>
              <w:jc w:val="both"/>
              <w:rPr>
                <w:rFonts w:ascii="Arial" w:hAnsi="Arial" w:cs="Arial"/>
                <w:color w:val="222222"/>
              </w:rPr>
            </w:pPr>
            <w:r>
              <w:rPr>
                <w:rFonts w:ascii="Arial" w:hAnsi="Arial" w:cs="Arial"/>
                <w:color w:val="003399"/>
              </w:rPr>
              <w:t>Students belonging to the Intelligent Systems &amp; IoT research group</w:t>
            </w:r>
          </w:p>
          <w:p w14:paraId="49C0F808" w14:textId="77777777" w:rsidR="00F0090A" w:rsidRDefault="00F0090A" w:rsidP="00F0090A">
            <w:pPr>
              <w:numPr>
                <w:ilvl w:val="0"/>
                <w:numId w:val="3"/>
              </w:numPr>
              <w:shd w:val="clear" w:color="auto" w:fill="FFFFFF"/>
              <w:spacing w:before="100" w:beforeAutospacing="1" w:after="100" w:afterAutospacing="1" w:line="240" w:lineRule="auto"/>
              <w:ind w:left="945"/>
              <w:jc w:val="both"/>
              <w:rPr>
                <w:rFonts w:ascii="Arial" w:hAnsi="Arial" w:cs="Arial"/>
                <w:color w:val="222222"/>
              </w:rPr>
            </w:pPr>
            <w:r>
              <w:rPr>
                <w:rFonts w:ascii="Arial" w:hAnsi="Arial" w:cs="Arial"/>
                <w:color w:val="003399"/>
              </w:rPr>
              <w:lastRenderedPageBreak/>
              <w:t>Scholarship selection criteria:</w:t>
            </w:r>
          </w:p>
          <w:p w14:paraId="0AF83289" w14:textId="77777777" w:rsidR="00F0090A" w:rsidRDefault="00F0090A" w:rsidP="00F0090A">
            <w:pPr>
              <w:pStyle w:val="NormalWeb"/>
              <w:numPr>
                <w:ilvl w:val="0"/>
                <w:numId w:val="4"/>
              </w:numPr>
              <w:shd w:val="clear" w:color="auto" w:fill="FFFFFF"/>
              <w:ind w:left="945"/>
              <w:jc w:val="both"/>
              <w:rPr>
                <w:rFonts w:ascii="Arial" w:hAnsi="Arial" w:cs="Arial"/>
                <w:color w:val="222222"/>
              </w:rPr>
            </w:pPr>
            <w:r>
              <w:rPr>
                <w:rFonts w:ascii="Arial" w:hAnsi="Arial" w:cs="Arial"/>
                <w:color w:val="003399"/>
              </w:rPr>
              <w:t>Actively and effectively contribute to the research activities of the group;</w:t>
            </w:r>
          </w:p>
          <w:p w14:paraId="6EB76D43" w14:textId="77777777" w:rsidR="00F0090A" w:rsidRDefault="00F0090A" w:rsidP="00F0090A">
            <w:pPr>
              <w:pStyle w:val="NormalWeb"/>
              <w:numPr>
                <w:ilvl w:val="0"/>
                <w:numId w:val="4"/>
              </w:numPr>
              <w:shd w:val="clear" w:color="auto" w:fill="FFFFFF"/>
              <w:ind w:left="945"/>
              <w:jc w:val="both"/>
              <w:rPr>
                <w:rFonts w:ascii="Arial" w:hAnsi="Arial" w:cs="Arial"/>
                <w:color w:val="222222"/>
              </w:rPr>
            </w:pPr>
            <w:r>
              <w:rPr>
                <w:rFonts w:ascii="Arial" w:hAnsi="Arial" w:cs="Arial"/>
                <w:color w:val="003399"/>
              </w:rPr>
              <w:t>Train/guide and promote scientific research activities for International School students;</w:t>
            </w:r>
          </w:p>
          <w:p w14:paraId="0DE785B9" w14:textId="77777777" w:rsidR="00F0090A" w:rsidRDefault="00F0090A" w:rsidP="00F0090A">
            <w:pPr>
              <w:pStyle w:val="NormalWeb"/>
              <w:numPr>
                <w:ilvl w:val="0"/>
                <w:numId w:val="4"/>
              </w:numPr>
              <w:shd w:val="clear" w:color="auto" w:fill="FFFFFF"/>
              <w:ind w:left="945"/>
              <w:jc w:val="both"/>
              <w:rPr>
                <w:rFonts w:ascii="Arial" w:hAnsi="Arial" w:cs="Arial"/>
                <w:color w:val="222222"/>
              </w:rPr>
            </w:pPr>
            <w:r>
              <w:rPr>
                <w:rFonts w:ascii="Arial" w:hAnsi="Arial" w:cs="Arial"/>
                <w:color w:val="003399"/>
              </w:rPr>
              <w:t>Achieve high recognition in scientific research, producing highly evaluated research products or applications, or participating in scientific publications domestically and internationally;</w:t>
            </w:r>
          </w:p>
          <w:p w14:paraId="0601D0B8" w14:textId="77777777" w:rsidR="00F0090A" w:rsidRDefault="00F0090A" w:rsidP="00F0090A">
            <w:pPr>
              <w:pStyle w:val="NormalWeb"/>
              <w:numPr>
                <w:ilvl w:val="0"/>
                <w:numId w:val="4"/>
              </w:numPr>
              <w:shd w:val="clear" w:color="auto" w:fill="FFFFFF"/>
              <w:ind w:left="945"/>
              <w:jc w:val="both"/>
              <w:rPr>
                <w:rFonts w:ascii="Arial" w:hAnsi="Arial" w:cs="Arial"/>
                <w:color w:val="222222"/>
              </w:rPr>
            </w:pPr>
            <w:r>
              <w:rPr>
                <w:rFonts w:ascii="Arial" w:hAnsi="Arial" w:cs="Arial"/>
                <w:color w:val="003399"/>
              </w:rPr>
              <w:t>Be recommended and introduced by the research group leader.</w:t>
            </w:r>
          </w:p>
          <w:p w14:paraId="0EB0D367" w14:textId="77777777" w:rsidR="00F0090A" w:rsidRDefault="00F0090A" w:rsidP="00F0090A">
            <w:pPr>
              <w:pStyle w:val="NormalWeb"/>
              <w:numPr>
                <w:ilvl w:val="0"/>
                <w:numId w:val="5"/>
              </w:numPr>
              <w:shd w:val="clear" w:color="auto" w:fill="FFFFFF"/>
              <w:ind w:left="945"/>
              <w:rPr>
                <w:rFonts w:ascii="Arial" w:hAnsi="Arial" w:cs="Arial"/>
                <w:color w:val="222222"/>
              </w:rPr>
            </w:pPr>
            <w:r>
              <w:rPr>
                <w:rFonts w:ascii="Arial" w:hAnsi="Arial" w:cs="Arial"/>
                <w:color w:val="003399"/>
              </w:rPr>
              <w:t>Scholarship quota: 02 slots</w:t>
            </w:r>
          </w:p>
          <w:p w14:paraId="30AABE82" w14:textId="77777777" w:rsidR="00F0090A" w:rsidRDefault="00F0090A" w:rsidP="00F0090A">
            <w:pPr>
              <w:pStyle w:val="NormalWeb"/>
              <w:numPr>
                <w:ilvl w:val="0"/>
                <w:numId w:val="5"/>
              </w:numPr>
              <w:shd w:val="clear" w:color="auto" w:fill="FFFFFF"/>
              <w:ind w:left="945"/>
              <w:rPr>
                <w:rFonts w:ascii="Arial" w:hAnsi="Arial" w:cs="Arial"/>
                <w:color w:val="222222"/>
              </w:rPr>
            </w:pPr>
            <w:r>
              <w:rPr>
                <w:rFonts w:ascii="Arial" w:hAnsi="Arial" w:cs="Arial"/>
                <w:color w:val="003399"/>
              </w:rPr>
              <w:t>Responsibilities of scholarship recipients:</w:t>
            </w:r>
          </w:p>
          <w:p w14:paraId="215B3B86" w14:textId="77777777" w:rsidR="00F0090A" w:rsidRDefault="00F0090A" w:rsidP="00F0090A">
            <w:pPr>
              <w:pStyle w:val="NormalWeb"/>
              <w:numPr>
                <w:ilvl w:val="0"/>
                <w:numId w:val="6"/>
              </w:numPr>
              <w:shd w:val="clear" w:color="auto" w:fill="FFFFFF"/>
              <w:ind w:left="945"/>
              <w:rPr>
                <w:rFonts w:ascii="Arial" w:hAnsi="Arial" w:cs="Arial"/>
                <w:color w:val="222222"/>
              </w:rPr>
            </w:pPr>
            <w:r>
              <w:rPr>
                <w:rFonts w:ascii="Arial" w:hAnsi="Arial" w:cs="Arial"/>
                <w:color w:val="003399"/>
              </w:rPr>
              <w:t>Strive continuously to achieve high academic performance, cultivate skills, and engage in scientific research;</w:t>
            </w:r>
          </w:p>
          <w:p w14:paraId="4407434B" w14:textId="77777777" w:rsidR="00F0090A" w:rsidRDefault="00F0090A" w:rsidP="00F0090A">
            <w:pPr>
              <w:pStyle w:val="NormalWeb"/>
              <w:numPr>
                <w:ilvl w:val="0"/>
                <w:numId w:val="6"/>
              </w:numPr>
              <w:shd w:val="clear" w:color="auto" w:fill="FFFFFF"/>
              <w:ind w:left="945"/>
              <w:rPr>
                <w:rFonts w:ascii="Arial" w:hAnsi="Arial" w:cs="Arial"/>
                <w:color w:val="222222"/>
              </w:rPr>
            </w:pPr>
            <w:r>
              <w:rPr>
                <w:rFonts w:ascii="Arial" w:hAnsi="Arial" w:cs="Arial"/>
                <w:color w:val="003399"/>
              </w:rPr>
              <w:t>Actively disseminate information about the scholarship program;</w:t>
            </w:r>
          </w:p>
          <w:p w14:paraId="65AD7640" w14:textId="77777777" w:rsidR="00F0090A" w:rsidRDefault="00F0090A" w:rsidP="00F0090A">
            <w:pPr>
              <w:pStyle w:val="NormalWeb"/>
              <w:shd w:val="clear" w:color="auto" w:fill="FFFFFF"/>
              <w:rPr>
                <w:rFonts w:ascii="Arial" w:hAnsi="Arial" w:cs="Arial"/>
                <w:color w:val="222222"/>
              </w:rPr>
            </w:pPr>
            <w:r>
              <w:rPr>
                <w:rStyle w:val="Strong"/>
                <w:rFonts w:ascii="Arial" w:hAnsi="Arial" w:cs="Arial"/>
                <w:color w:val="003399"/>
              </w:rPr>
              <w:t>II. Scholarships for students with outstanding academic and research achievements</w:t>
            </w:r>
          </w:p>
          <w:p w14:paraId="4A9E6591" w14:textId="77777777" w:rsidR="00F0090A" w:rsidRDefault="00F0090A" w:rsidP="00F0090A">
            <w:pPr>
              <w:numPr>
                <w:ilvl w:val="0"/>
                <w:numId w:val="7"/>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003399"/>
              </w:rPr>
              <w:t>Eligibility:</w:t>
            </w:r>
          </w:p>
          <w:p w14:paraId="39AB503B" w14:textId="77777777" w:rsidR="00F0090A" w:rsidRDefault="00F0090A" w:rsidP="00F0090A">
            <w:pPr>
              <w:numPr>
                <w:ilvl w:val="0"/>
                <w:numId w:val="8"/>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003399"/>
              </w:rPr>
              <w:t>Students with outstanding academic and research achievements</w:t>
            </w:r>
          </w:p>
          <w:p w14:paraId="7C31B821" w14:textId="77777777" w:rsidR="00F0090A" w:rsidRDefault="00F0090A" w:rsidP="00F0090A">
            <w:pPr>
              <w:numPr>
                <w:ilvl w:val="0"/>
                <w:numId w:val="9"/>
              </w:numPr>
              <w:shd w:val="clear" w:color="auto" w:fill="FFFFFF"/>
              <w:spacing w:before="100" w:beforeAutospacing="1" w:after="100" w:afterAutospacing="1" w:line="240" w:lineRule="auto"/>
              <w:ind w:left="945"/>
              <w:rPr>
                <w:rFonts w:ascii="Arial" w:hAnsi="Arial" w:cs="Arial"/>
                <w:color w:val="222222"/>
              </w:rPr>
            </w:pPr>
            <w:r>
              <w:rPr>
                <w:rFonts w:ascii="Arial" w:hAnsi="Arial" w:cs="Arial"/>
                <w:color w:val="003399"/>
              </w:rPr>
              <w:t>Scholarship selection criteria:</w:t>
            </w:r>
          </w:p>
          <w:p w14:paraId="1A71BBE2" w14:textId="77777777" w:rsidR="00F0090A" w:rsidRDefault="00F0090A" w:rsidP="00F0090A">
            <w:pPr>
              <w:pStyle w:val="NormalWeb"/>
              <w:numPr>
                <w:ilvl w:val="0"/>
                <w:numId w:val="10"/>
              </w:numPr>
              <w:shd w:val="clear" w:color="auto" w:fill="FFFFFF"/>
              <w:ind w:left="945"/>
              <w:jc w:val="both"/>
              <w:rPr>
                <w:rFonts w:ascii="Arial" w:hAnsi="Arial" w:cs="Arial"/>
                <w:color w:val="222222"/>
              </w:rPr>
            </w:pPr>
            <w:r>
              <w:rPr>
                <w:rFonts w:ascii="Arial" w:hAnsi="Arial" w:cs="Arial"/>
                <w:color w:val="003399"/>
              </w:rPr>
              <w:t>Display good moral qualities and comply with the policies and laws of the state and the regulations of the university;</w:t>
            </w:r>
          </w:p>
          <w:p w14:paraId="1841842D" w14:textId="77777777" w:rsidR="00F0090A" w:rsidRDefault="00F0090A" w:rsidP="00F0090A">
            <w:pPr>
              <w:pStyle w:val="NormalWeb"/>
              <w:numPr>
                <w:ilvl w:val="0"/>
                <w:numId w:val="10"/>
              </w:numPr>
              <w:shd w:val="clear" w:color="auto" w:fill="FFFFFF"/>
              <w:ind w:left="945"/>
              <w:jc w:val="both"/>
              <w:rPr>
                <w:rFonts w:ascii="Arial" w:hAnsi="Arial" w:cs="Arial"/>
                <w:color w:val="222222"/>
              </w:rPr>
            </w:pPr>
            <w:r>
              <w:rPr>
                <w:rFonts w:ascii="Arial" w:hAnsi="Arial" w:cs="Arial"/>
                <w:color w:val="003399"/>
              </w:rPr>
              <w:t>Attain a semester GPA of 3.2 or above in the academic year 2022-2023, or demonstrate research achievements with projects/theses awarded at various levels, or participate in domestic and international scientific publications in the academic year 2022-2023;</w:t>
            </w:r>
          </w:p>
          <w:p w14:paraId="2478793B" w14:textId="77777777" w:rsidR="00F0090A" w:rsidRDefault="00F0090A" w:rsidP="00F0090A">
            <w:pPr>
              <w:pStyle w:val="NormalWeb"/>
              <w:numPr>
                <w:ilvl w:val="0"/>
                <w:numId w:val="10"/>
              </w:numPr>
              <w:shd w:val="clear" w:color="auto" w:fill="FFFFFF"/>
              <w:ind w:left="945"/>
              <w:jc w:val="both"/>
              <w:rPr>
                <w:rFonts w:ascii="Arial" w:hAnsi="Arial" w:cs="Arial"/>
                <w:color w:val="222222"/>
              </w:rPr>
            </w:pPr>
            <w:r>
              <w:rPr>
                <w:rFonts w:ascii="Arial" w:hAnsi="Arial" w:cs="Arial"/>
                <w:color w:val="003399"/>
              </w:rPr>
              <w:t>Achieve a training result of "good" or above in the first semester of the academic year 2022-2023 (with a minimum score of 80);</w:t>
            </w:r>
          </w:p>
          <w:p w14:paraId="3CCF9FD4" w14:textId="77777777" w:rsidR="00F0090A" w:rsidRDefault="00F0090A" w:rsidP="00F0090A">
            <w:pPr>
              <w:pStyle w:val="NormalWeb"/>
              <w:numPr>
                <w:ilvl w:val="0"/>
                <w:numId w:val="10"/>
              </w:numPr>
              <w:shd w:val="clear" w:color="auto" w:fill="FFFFFF"/>
              <w:ind w:left="945"/>
              <w:jc w:val="both"/>
              <w:rPr>
                <w:rFonts w:ascii="Arial" w:hAnsi="Arial" w:cs="Arial"/>
                <w:color w:val="222222"/>
              </w:rPr>
            </w:pPr>
            <w:r>
              <w:rPr>
                <w:rFonts w:ascii="Arial" w:hAnsi="Arial" w:cs="Arial"/>
                <w:color w:val="003399"/>
              </w:rPr>
              <w:t>Credit requirements per semester: 14 credits for programs issued by Vietnam National University, Hanoi; 10 credits for international joint programs;</w:t>
            </w:r>
          </w:p>
          <w:p w14:paraId="0433683A" w14:textId="77777777" w:rsidR="00F0090A" w:rsidRDefault="00F0090A" w:rsidP="00F0090A">
            <w:pPr>
              <w:pStyle w:val="NormalWeb"/>
              <w:numPr>
                <w:ilvl w:val="0"/>
                <w:numId w:val="10"/>
              </w:numPr>
              <w:shd w:val="clear" w:color="auto" w:fill="FFFFFF"/>
              <w:ind w:left="945"/>
              <w:jc w:val="both"/>
              <w:rPr>
                <w:rFonts w:ascii="Arial" w:hAnsi="Arial" w:cs="Arial"/>
                <w:color w:val="222222"/>
              </w:rPr>
            </w:pPr>
            <w:r>
              <w:rPr>
                <w:rFonts w:ascii="Arial" w:hAnsi="Arial" w:cs="Arial"/>
                <w:color w:val="003399"/>
              </w:rPr>
              <w:t>Priority will be given to students from difficult circumstances;</w:t>
            </w:r>
          </w:p>
          <w:p w14:paraId="4332353D" w14:textId="77777777" w:rsidR="00F0090A" w:rsidRDefault="00F0090A" w:rsidP="00F0090A">
            <w:pPr>
              <w:pStyle w:val="NormalWeb"/>
              <w:numPr>
                <w:ilvl w:val="0"/>
                <w:numId w:val="10"/>
              </w:numPr>
              <w:shd w:val="clear" w:color="auto" w:fill="FFFFFF"/>
              <w:ind w:left="945"/>
              <w:jc w:val="both"/>
              <w:rPr>
                <w:rFonts w:ascii="Arial" w:hAnsi="Arial" w:cs="Arial"/>
                <w:color w:val="222222"/>
              </w:rPr>
            </w:pPr>
            <w:r>
              <w:rPr>
                <w:rFonts w:ascii="Arial" w:hAnsi="Arial" w:cs="Arial"/>
                <w:color w:val="003399"/>
              </w:rPr>
              <w:t>Students who have not received any scholarships outside the national budget (e.g., scholarships provided by Vietnam National University, Hanoi).</w:t>
            </w:r>
          </w:p>
          <w:p w14:paraId="78313987" w14:textId="77777777" w:rsidR="00F0090A" w:rsidRDefault="00F0090A" w:rsidP="00F0090A">
            <w:pPr>
              <w:pStyle w:val="NormalWeb"/>
              <w:numPr>
                <w:ilvl w:val="0"/>
                <w:numId w:val="11"/>
              </w:numPr>
              <w:shd w:val="clear" w:color="auto" w:fill="FFFFFF"/>
              <w:ind w:left="945"/>
              <w:rPr>
                <w:rFonts w:ascii="Arial" w:hAnsi="Arial" w:cs="Arial"/>
                <w:color w:val="222222"/>
              </w:rPr>
            </w:pPr>
            <w:r>
              <w:rPr>
                <w:rFonts w:ascii="Arial" w:hAnsi="Arial" w:cs="Arial"/>
                <w:color w:val="003399"/>
              </w:rPr>
              <w:t>Scholarship quota: 08 slots</w:t>
            </w:r>
          </w:p>
          <w:p w14:paraId="1378DE1E" w14:textId="77777777" w:rsidR="00F0090A" w:rsidRDefault="00F0090A" w:rsidP="00F0090A">
            <w:pPr>
              <w:pStyle w:val="NormalWeb"/>
              <w:numPr>
                <w:ilvl w:val="0"/>
                <w:numId w:val="11"/>
              </w:numPr>
              <w:shd w:val="clear" w:color="auto" w:fill="FFFFFF"/>
              <w:ind w:left="945"/>
              <w:rPr>
                <w:rFonts w:ascii="Arial" w:hAnsi="Arial" w:cs="Arial"/>
                <w:color w:val="222222"/>
              </w:rPr>
            </w:pPr>
            <w:r>
              <w:rPr>
                <w:rFonts w:ascii="Arial" w:hAnsi="Arial" w:cs="Arial"/>
                <w:color w:val="003399"/>
              </w:rPr>
              <w:t>Responsibilities of scholarship recipients:</w:t>
            </w:r>
          </w:p>
          <w:p w14:paraId="1EEDD1EF" w14:textId="77777777" w:rsidR="00F0090A" w:rsidRDefault="00F0090A" w:rsidP="00F0090A">
            <w:pPr>
              <w:pStyle w:val="NormalWeb"/>
              <w:numPr>
                <w:ilvl w:val="0"/>
                <w:numId w:val="12"/>
              </w:numPr>
              <w:shd w:val="clear" w:color="auto" w:fill="FFFFFF"/>
              <w:ind w:left="945"/>
              <w:rPr>
                <w:rFonts w:ascii="Arial" w:hAnsi="Arial" w:cs="Arial"/>
                <w:color w:val="222222"/>
              </w:rPr>
            </w:pPr>
            <w:r>
              <w:rPr>
                <w:rFonts w:ascii="Arial" w:hAnsi="Arial" w:cs="Arial"/>
                <w:color w:val="003399"/>
              </w:rPr>
              <w:lastRenderedPageBreak/>
              <w:t>Strive continuously to achieve high academic performance, cultivate skills, and engage in scientific research;</w:t>
            </w:r>
          </w:p>
          <w:p w14:paraId="249B77AC" w14:textId="77777777" w:rsidR="00F0090A" w:rsidRDefault="00F0090A" w:rsidP="00F0090A">
            <w:pPr>
              <w:pStyle w:val="NormalWeb"/>
              <w:numPr>
                <w:ilvl w:val="0"/>
                <w:numId w:val="12"/>
              </w:numPr>
              <w:shd w:val="clear" w:color="auto" w:fill="FFFFFF"/>
              <w:ind w:left="945"/>
              <w:rPr>
                <w:rFonts w:ascii="Arial" w:hAnsi="Arial" w:cs="Arial"/>
                <w:color w:val="222222"/>
              </w:rPr>
            </w:pPr>
            <w:r>
              <w:rPr>
                <w:rFonts w:ascii="Arial" w:hAnsi="Arial" w:cs="Arial"/>
                <w:color w:val="003399"/>
              </w:rPr>
              <w:t>Actively disseminate information about the scholarship program;</w:t>
            </w:r>
          </w:p>
          <w:p w14:paraId="7B4ABDA6" w14:textId="77777777" w:rsidR="00F0090A" w:rsidRDefault="00F0090A" w:rsidP="00F0090A">
            <w:pPr>
              <w:pStyle w:val="NormalWeb"/>
              <w:shd w:val="clear" w:color="auto" w:fill="FFFFFF"/>
              <w:rPr>
                <w:rFonts w:ascii="Arial" w:hAnsi="Arial" w:cs="Arial"/>
                <w:color w:val="222222"/>
              </w:rPr>
            </w:pPr>
            <w:r>
              <w:rPr>
                <w:rStyle w:val="Strong"/>
                <w:rFonts w:ascii="Arial" w:hAnsi="Arial" w:cs="Arial"/>
                <w:color w:val="003399"/>
              </w:rPr>
              <w:t>III. Scholarship value:</w:t>
            </w:r>
            <w:r>
              <w:rPr>
                <w:rFonts w:ascii="Arial" w:hAnsi="Arial" w:cs="Arial"/>
                <w:color w:val="003399"/>
              </w:rPr>
              <w:t> 10,000,000 VND per slot.</w:t>
            </w:r>
          </w:p>
          <w:p w14:paraId="7D5A8409" w14:textId="77777777" w:rsidR="00F0090A" w:rsidRDefault="00F0090A" w:rsidP="00F0090A">
            <w:pPr>
              <w:pStyle w:val="NormalWeb"/>
              <w:shd w:val="clear" w:color="auto" w:fill="FFFFFF"/>
              <w:rPr>
                <w:rFonts w:ascii="Arial" w:hAnsi="Arial" w:cs="Arial"/>
                <w:color w:val="222222"/>
              </w:rPr>
            </w:pPr>
            <w:r>
              <w:rPr>
                <w:rStyle w:val="Strong"/>
                <w:rFonts w:ascii="Arial" w:hAnsi="Arial" w:cs="Arial"/>
                <w:color w:val="003399"/>
              </w:rPr>
              <w:t>IV. Scholarship application documents:</w:t>
            </w:r>
          </w:p>
          <w:p w14:paraId="14883B7E" w14:textId="77777777" w:rsidR="00F0090A" w:rsidRDefault="00F0090A" w:rsidP="00F0090A">
            <w:pPr>
              <w:pStyle w:val="NormalWeb"/>
              <w:numPr>
                <w:ilvl w:val="0"/>
                <w:numId w:val="13"/>
              </w:numPr>
              <w:shd w:val="clear" w:color="auto" w:fill="FFFFFF"/>
              <w:ind w:left="945"/>
              <w:jc w:val="both"/>
              <w:rPr>
                <w:rFonts w:ascii="Arial" w:hAnsi="Arial" w:cs="Arial"/>
                <w:color w:val="222222"/>
              </w:rPr>
            </w:pPr>
            <w:r>
              <w:rPr>
                <w:rFonts w:ascii="Arial" w:hAnsi="Arial" w:cs="Arial"/>
                <w:color w:val="003399"/>
              </w:rPr>
              <w:t>Self-introduction letter with attached photo (as per the </w:t>
            </w:r>
            <w:hyperlink r:id="rId8" w:tgtFrame="_blank" w:history="1">
              <w:r>
                <w:rPr>
                  <w:rStyle w:val="Hyperlink"/>
                  <w:rFonts w:ascii="Arial" w:hAnsi="Arial" w:cs="Arial"/>
                  <w:color w:val="003399"/>
                </w:rPr>
                <w:t>Template</w:t>
              </w:r>
            </w:hyperlink>
            <w:r>
              <w:rPr>
                <w:rFonts w:ascii="Arial" w:hAnsi="Arial" w:cs="Arial"/>
                <w:color w:val="003399"/>
              </w:rPr>
              <w:t>);</w:t>
            </w:r>
          </w:p>
          <w:p w14:paraId="495F0BBE" w14:textId="77777777" w:rsidR="00F0090A" w:rsidRDefault="00F0090A" w:rsidP="00F0090A">
            <w:pPr>
              <w:pStyle w:val="NormalWeb"/>
              <w:numPr>
                <w:ilvl w:val="0"/>
                <w:numId w:val="13"/>
              </w:numPr>
              <w:shd w:val="clear" w:color="auto" w:fill="FFFFFF"/>
              <w:ind w:left="945"/>
              <w:jc w:val="both"/>
              <w:rPr>
                <w:rFonts w:ascii="Arial" w:hAnsi="Arial" w:cs="Arial"/>
                <w:color w:val="222222"/>
              </w:rPr>
            </w:pPr>
            <w:r>
              <w:rPr>
                <w:rFonts w:ascii="Arial" w:hAnsi="Arial" w:cs="Arial"/>
                <w:color w:val="003399"/>
              </w:rPr>
              <w:t>Academic transcript for the first semester of the academic year 2022-2023 with confirmation from the university (for students applying based on high academic achievements);</w:t>
            </w:r>
          </w:p>
          <w:p w14:paraId="5E524FFD" w14:textId="77777777" w:rsidR="00F0090A" w:rsidRDefault="00F0090A" w:rsidP="00F0090A">
            <w:pPr>
              <w:pStyle w:val="NormalWeb"/>
              <w:numPr>
                <w:ilvl w:val="0"/>
                <w:numId w:val="13"/>
              </w:numPr>
              <w:shd w:val="clear" w:color="auto" w:fill="FFFFFF"/>
              <w:ind w:left="945"/>
              <w:jc w:val="both"/>
              <w:rPr>
                <w:rFonts w:ascii="Arial" w:hAnsi="Arial" w:cs="Arial"/>
                <w:color w:val="222222"/>
              </w:rPr>
            </w:pPr>
            <w:r>
              <w:rPr>
                <w:rFonts w:ascii="Arial" w:hAnsi="Arial" w:cs="Arial"/>
                <w:color w:val="003399"/>
              </w:rPr>
              <w:t>Certified copies of evidence regarding research achievements, awarded projects/theses, or domestic and international scientific publications in the academic year 2022-2023 (for students applying based on high research achievements);</w:t>
            </w:r>
          </w:p>
          <w:p w14:paraId="16D38031" w14:textId="77777777" w:rsidR="00F0090A" w:rsidRDefault="00F0090A" w:rsidP="00F0090A">
            <w:pPr>
              <w:pStyle w:val="NormalWeb"/>
              <w:numPr>
                <w:ilvl w:val="0"/>
                <w:numId w:val="13"/>
              </w:numPr>
              <w:shd w:val="clear" w:color="auto" w:fill="FFFFFF"/>
              <w:ind w:left="945"/>
              <w:jc w:val="both"/>
              <w:rPr>
                <w:rFonts w:ascii="Arial" w:hAnsi="Arial" w:cs="Arial"/>
                <w:color w:val="222222"/>
              </w:rPr>
            </w:pPr>
            <w:r>
              <w:rPr>
                <w:rFonts w:ascii="Arial" w:hAnsi="Arial" w:cs="Arial"/>
                <w:color w:val="003399"/>
              </w:rPr>
              <w:t>Notarized photocopies of certificates related to academic performance, community activities, scientific research, difficult circumstances, etc. (if applicable).</w:t>
            </w:r>
          </w:p>
          <w:p w14:paraId="4AE9A520" w14:textId="77777777" w:rsidR="00F0090A" w:rsidRDefault="00F0090A" w:rsidP="00F0090A">
            <w:pPr>
              <w:pStyle w:val="NormalWeb"/>
              <w:shd w:val="clear" w:color="auto" w:fill="FFFFFF"/>
              <w:jc w:val="both"/>
              <w:rPr>
                <w:rFonts w:ascii="Arial" w:hAnsi="Arial" w:cs="Arial"/>
                <w:color w:val="222222"/>
              </w:rPr>
            </w:pPr>
            <w:r>
              <w:rPr>
                <w:rFonts w:ascii="Arial" w:hAnsi="Arial" w:cs="Arial"/>
                <w:color w:val="003399"/>
              </w:rPr>
              <w:t>To register for participation, students should fill out the </w:t>
            </w:r>
            <w:hyperlink r:id="rId9" w:tgtFrame="_blank" w:history="1">
              <w:r>
                <w:rPr>
                  <w:rStyle w:val="Hyperlink"/>
                  <w:rFonts w:ascii="Arial" w:hAnsi="Arial" w:cs="Arial"/>
                  <w:color w:val="003399"/>
                </w:rPr>
                <w:t>ONLINE FORM</w:t>
              </w:r>
            </w:hyperlink>
            <w:r>
              <w:rPr>
                <w:rFonts w:ascii="Arial" w:hAnsi="Arial" w:cs="Arial"/>
                <w:color w:val="003399"/>
              </w:rPr>
              <w:t> and submit hard copies of the documents before 5:00 PM on Monday (June 19, 2023) to Ms. Nguyen Thi Huong Giang, Room 303, Building C, HACINCO Student Village, 79 Nguy Nhu Kon Tum Street. Submitted documents will not be returned.</w:t>
            </w:r>
          </w:p>
          <w:p w14:paraId="0070A7DA"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For further information, please contact Ms. Nguyen Thi Huong Giang via email: </w:t>
            </w:r>
            <w:hyperlink r:id="rId10" w:tgtFrame="_blank" w:history="1">
              <w:r>
                <w:rPr>
                  <w:rStyle w:val="Hyperlink"/>
                  <w:rFonts w:ascii="Arial" w:hAnsi="Arial" w:cs="Arial"/>
                  <w:color w:val="003399"/>
                </w:rPr>
                <w:t>giangnh@vnuis.edu.vn</w:t>
              </w:r>
            </w:hyperlink>
            <w:r>
              <w:rPr>
                <w:rFonts w:ascii="Arial" w:hAnsi="Arial" w:cs="Arial"/>
                <w:color w:val="003399"/>
              </w:rPr>
              <w:t> or phone: 0866510889.</w:t>
            </w:r>
          </w:p>
          <w:p w14:paraId="7CE406E5" w14:textId="77777777" w:rsidR="00F0090A" w:rsidRDefault="00F0090A" w:rsidP="00F0090A">
            <w:pPr>
              <w:pStyle w:val="NormalWeb"/>
              <w:shd w:val="clear" w:color="auto" w:fill="FFFFFF"/>
              <w:rPr>
                <w:rFonts w:ascii="Arial" w:hAnsi="Arial" w:cs="Arial"/>
                <w:color w:val="222222"/>
              </w:rPr>
            </w:pPr>
            <w:r>
              <w:rPr>
                <w:rFonts w:ascii="Arial" w:hAnsi="Arial" w:cs="Arial"/>
                <w:color w:val="003399"/>
              </w:rPr>
              <w:t>Regards,</w:t>
            </w:r>
          </w:p>
          <w:p w14:paraId="23CB7623" w14:textId="20A53482" w:rsidR="00156FE9" w:rsidRPr="00156FE9" w:rsidRDefault="00156FE9" w:rsidP="00156FE9">
            <w:pPr>
              <w:pStyle w:val="NormalWeb"/>
              <w:spacing w:line="330" w:lineRule="atLeast"/>
              <w:rPr>
                <w:sz w:val="28"/>
                <w:szCs w:val="28"/>
              </w:rPr>
            </w:pPr>
          </w:p>
        </w:tc>
      </w:tr>
    </w:tbl>
    <w:p w14:paraId="2439F036" w14:textId="77777777" w:rsidR="00EF5010" w:rsidRPr="00EF5010" w:rsidRDefault="00EF5010" w:rsidP="00EF5010">
      <w:pPr>
        <w:pStyle w:val="NormalWeb"/>
        <w:shd w:val="clear" w:color="auto" w:fill="FFFFFF"/>
        <w:jc w:val="center"/>
        <w:rPr>
          <w:color w:val="222222"/>
        </w:rPr>
      </w:pPr>
      <w:r w:rsidRPr="00EF5010">
        <w:rPr>
          <w:color w:val="222222"/>
        </w:rPr>
        <w:lastRenderedPageBreak/>
        <w:t> </w:t>
      </w:r>
    </w:p>
    <w:p w14:paraId="04949D11" w14:textId="34CCCC7B" w:rsidR="008B25D3" w:rsidRPr="00EF5010" w:rsidRDefault="008B25D3" w:rsidP="00EF5010">
      <w:pPr>
        <w:rPr>
          <w:rFonts w:ascii="Times New Roman" w:hAnsi="Times New Roman" w:cs="Times New Roman"/>
        </w:rPr>
      </w:pPr>
    </w:p>
    <w:sectPr w:rsidR="008B25D3" w:rsidRPr="00EF5010" w:rsidSect="00590950">
      <w:pgSz w:w="12240" w:h="15840"/>
      <w:pgMar w:top="1135"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B3F"/>
    <w:multiLevelType w:val="multilevel"/>
    <w:tmpl w:val="0A966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36470"/>
    <w:multiLevelType w:val="multilevel"/>
    <w:tmpl w:val="DA6C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20CBA"/>
    <w:multiLevelType w:val="multilevel"/>
    <w:tmpl w:val="E4D8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D1459"/>
    <w:multiLevelType w:val="multilevel"/>
    <w:tmpl w:val="C30E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C03DF"/>
    <w:multiLevelType w:val="multilevel"/>
    <w:tmpl w:val="4326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335F0"/>
    <w:multiLevelType w:val="multilevel"/>
    <w:tmpl w:val="EB8C1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A682B"/>
    <w:multiLevelType w:val="multilevel"/>
    <w:tmpl w:val="ECE4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E771C"/>
    <w:multiLevelType w:val="multilevel"/>
    <w:tmpl w:val="9C6E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84E10"/>
    <w:multiLevelType w:val="multilevel"/>
    <w:tmpl w:val="14C6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639B4"/>
    <w:multiLevelType w:val="multilevel"/>
    <w:tmpl w:val="D77EB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43580E"/>
    <w:multiLevelType w:val="multilevel"/>
    <w:tmpl w:val="9A38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51CE0"/>
    <w:multiLevelType w:val="multilevel"/>
    <w:tmpl w:val="E7987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DF59BC"/>
    <w:multiLevelType w:val="multilevel"/>
    <w:tmpl w:val="7BA4D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2"/>
  </w:num>
  <w:num w:numId="4">
    <w:abstractNumId w:val="7"/>
  </w:num>
  <w:num w:numId="5">
    <w:abstractNumId w:val="5"/>
  </w:num>
  <w:num w:numId="6">
    <w:abstractNumId w:val="8"/>
  </w:num>
  <w:num w:numId="7">
    <w:abstractNumId w:val="0"/>
  </w:num>
  <w:num w:numId="8">
    <w:abstractNumId w:val="4"/>
  </w:num>
  <w:num w:numId="9">
    <w:abstractNumId w:val="9"/>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FE"/>
    <w:rsid w:val="00124E1F"/>
    <w:rsid w:val="00156FE9"/>
    <w:rsid w:val="003D74F0"/>
    <w:rsid w:val="004B08FE"/>
    <w:rsid w:val="00506F35"/>
    <w:rsid w:val="00590950"/>
    <w:rsid w:val="00647CCC"/>
    <w:rsid w:val="006B4371"/>
    <w:rsid w:val="008B25D3"/>
    <w:rsid w:val="00992AA1"/>
    <w:rsid w:val="009F3A49"/>
    <w:rsid w:val="00A85B2B"/>
    <w:rsid w:val="00AB6763"/>
    <w:rsid w:val="00B323A0"/>
    <w:rsid w:val="00BA5AA9"/>
    <w:rsid w:val="00C04D48"/>
    <w:rsid w:val="00C5612E"/>
    <w:rsid w:val="00CE574A"/>
    <w:rsid w:val="00DF51D4"/>
    <w:rsid w:val="00E146CD"/>
    <w:rsid w:val="00EF5010"/>
    <w:rsid w:val="00F0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3757A"/>
  <w15:chartTrackingRefBased/>
  <w15:docId w15:val="{67257115-7A75-4AD2-A5E0-1933E08E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08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4B08FE"/>
    <w:rPr>
      <w:color w:val="0000FF"/>
      <w:u w:val="single"/>
    </w:rPr>
  </w:style>
  <w:style w:type="character" w:styleId="Strong">
    <w:name w:val="Strong"/>
    <w:basedOn w:val="DefaultParagraphFont"/>
    <w:uiPriority w:val="22"/>
    <w:qFormat/>
    <w:rsid w:val="004B08FE"/>
    <w:rPr>
      <w:b/>
      <w:bCs/>
    </w:rPr>
  </w:style>
  <w:style w:type="paragraph" w:styleId="BodyText">
    <w:name w:val="Body Text"/>
    <w:basedOn w:val="Normal"/>
    <w:link w:val="BodyTextChar"/>
    <w:rsid w:val="004B08FE"/>
    <w:pPr>
      <w:spacing w:after="0" w:line="360" w:lineRule="exact"/>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4B08FE"/>
    <w:rPr>
      <w:rFonts w:ascii="Times New Roman" w:eastAsia="Times New Roman" w:hAnsi="Times New Roman" w:cs="Times New Roman"/>
      <w:sz w:val="28"/>
      <w:szCs w:val="24"/>
    </w:rPr>
  </w:style>
  <w:style w:type="character" w:customStyle="1" w:styleId="fontstyle01">
    <w:name w:val="fontstyle01"/>
    <w:rsid w:val="004B08FE"/>
    <w:rPr>
      <w:rFonts w:ascii="Times New Roman" w:hAnsi="Times New Roman" w:cs="Times New Roman" w:hint="default"/>
      <w:b w:val="0"/>
      <w:bCs w:val="0"/>
      <w:i w:val="0"/>
      <w:iCs w:val="0"/>
      <w:color w:val="000000"/>
      <w:sz w:val="26"/>
      <w:szCs w:val="26"/>
    </w:rPr>
  </w:style>
  <w:style w:type="character" w:customStyle="1" w:styleId="6qdm">
    <w:name w:val="_6qdm"/>
    <w:rsid w:val="00590950"/>
  </w:style>
  <w:style w:type="character" w:styleId="FollowedHyperlink">
    <w:name w:val="FollowedHyperlink"/>
    <w:basedOn w:val="DefaultParagraphFont"/>
    <w:uiPriority w:val="99"/>
    <w:semiHidden/>
    <w:unhideWhenUsed/>
    <w:rsid w:val="00506F35"/>
    <w:rPr>
      <w:color w:val="954F72" w:themeColor="followedHyperlink"/>
      <w:u w:val="single"/>
    </w:rPr>
  </w:style>
  <w:style w:type="character" w:styleId="Emphasis">
    <w:name w:val="Emphasis"/>
    <w:basedOn w:val="DefaultParagraphFont"/>
    <w:uiPriority w:val="20"/>
    <w:qFormat/>
    <w:rsid w:val="00F009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1764">
      <w:bodyDiv w:val="1"/>
      <w:marLeft w:val="0"/>
      <w:marRight w:val="0"/>
      <w:marTop w:val="0"/>
      <w:marBottom w:val="0"/>
      <w:divBdr>
        <w:top w:val="none" w:sz="0" w:space="0" w:color="auto"/>
        <w:left w:val="none" w:sz="0" w:space="0" w:color="auto"/>
        <w:bottom w:val="none" w:sz="0" w:space="0" w:color="auto"/>
        <w:right w:val="none" w:sz="0" w:space="0" w:color="auto"/>
      </w:divBdr>
    </w:div>
    <w:div w:id="330644963">
      <w:bodyDiv w:val="1"/>
      <w:marLeft w:val="0"/>
      <w:marRight w:val="0"/>
      <w:marTop w:val="0"/>
      <w:marBottom w:val="0"/>
      <w:divBdr>
        <w:top w:val="none" w:sz="0" w:space="0" w:color="auto"/>
        <w:left w:val="none" w:sz="0" w:space="0" w:color="auto"/>
        <w:bottom w:val="none" w:sz="0" w:space="0" w:color="auto"/>
        <w:right w:val="none" w:sz="0" w:space="0" w:color="auto"/>
      </w:divBdr>
      <w:divsChild>
        <w:div w:id="1278485119">
          <w:marLeft w:val="0"/>
          <w:marRight w:val="0"/>
          <w:marTop w:val="0"/>
          <w:marBottom w:val="0"/>
          <w:divBdr>
            <w:top w:val="none" w:sz="0" w:space="0" w:color="auto"/>
            <w:left w:val="none" w:sz="0" w:space="0" w:color="auto"/>
            <w:bottom w:val="none" w:sz="0" w:space="0" w:color="auto"/>
            <w:right w:val="none" w:sz="0" w:space="0" w:color="auto"/>
          </w:divBdr>
        </w:div>
        <w:div w:id="313145805">
          <w:marLeft w:val="0"/>
          <w:marRight w:val="0"/>
          <w:marTop w:val="0"/>
          <w:marBottom w:val="0"/>
          <w:divBdr>
            <w:top w:val="none" w:sz="0" w:space="0" w:color="auto"/>
            <w:left w:val="none" w:sz="0" w:space="0" w:color="auto"/>
            <w:bottom w:val="none" w:sz="0" w:space="0" w:color="auto"/>
            <w:right w:val="none" w:sz="0" w:space="0" w:color="auto"/>
          </w:divBdr>
          <w:divsChild>
            <w:div w:id="276839952">
              <w:marLeft w:val="0"/>
              <w:marRight w:val="0"/>
              <w:marTop w:val="0"/>
              <w:marBottom w:val="0"/>
              <w:divBdr>
                <w:top w:val="none" w:sz="0" w:space="0" w:color="auto"/>
                <w:left w:val="none" w:sz="0" w:space="0" w:color="auto"/>
                <w:bottom w:val="none" w:sz="0" w:space="0" w:color="auto"/>
                <w:right w:val="none" w:sz="0" w:space="0" w:color="auto"/>
              </w:divBdr>
              <w:divsChild>
                <w:div w:id="20079766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32025528">
      <w:bodyDiv w:val="1"/>
      <w:marLeft w:val="0"/>
      <w:marRight w:val="0"/>
      <w:marTop w:val="0"/>
      <w:marBottom w:val="0"/>
      <w:divBdr>
        <w:top w:val="none" w:sz="0" w:space="0" w:color="auto"/>
        <w:left w:val="none" w:sz="0" w:space="0" w:color="auto"/>
        <w:bottom w:val="none" w:sz="0" w:space="0" w:color="auto"/>
        <w:right w:val="none" w:sz="0" w:space="0" w:color="auto"/>
      </w:divBdr>
    </w:div>
    <w:div w:id="1970165905">
      <w:bodyDiv w:val="1"/>
      <w:marLeft w:val="0"/>
      <w:marRight w:val="0"/>
      <w:marTop w:val="0"/>
      <w:marBottom w:val="0"/>
      <w:divBdr>
        <w:top w:val="none" w:sz="0" w:space="0" w:color="auto"/>
        <w:left w:val="none" w:sz="0" w:space="0" w:color="auto"/>
        <w:bottom w:val="none" w:sz="0" w:space="0" w:color="auto"/>
        <w:right w:val="none" w:sz="0" w:space="0" w:color="auto"/>
      </w:divBdr>
    </w:div>
    <w:div w:id="20339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17492552.ct.sendgrid.net/ls/click?upn=7OnEo1Bk8nSKVbR5SZtJKK-2BCJ9VIu9-2BlI3meAyejEtQ15318YgIBszdZXn7qSb3-2Bf0Bidj3TcaS1KEXPt1hqyc2uF-2FaBvll-2FJC-2BBXvpJQU9bKaMiHR-2FNd5NsbDbhPhKLLoYPg6SMG5yHXbpBCc0swZdopv5CY7ZZgrnhnZpQTBVfV4lG3NvhRXjAtzX3pXTE5e34_fXloAnYw8dx-2FwfZhDdJGcB0LJ91FNvvpJtw8K5Eg3MbclYdI6hF341fUP2UFs1OAzeQWqBc-2B768sMXZpeJEV1VKM09NddeM2YXlWKw9ydQLh2fNQ6P-2B-2Behs5m1PHOaesNzypRcSlUE2VeEMCdCX6snJCEQi6b-2BDsIxhC9n0KEHzqXWiALZcRA1TyGd8eC3asSEULI3QftNDk-2BuyeGtryuqg1tkLQ3rzChCWagoLzDfE-3D" TargetMode="External"/><Relationship Id="rId3" Type="http://schemas.openxmlformats.org/officeDocument/2006/relationships/settings" Target="settings.xml"/><Relationship Id="rId7" Type="http://schemas.openxmlformats.org/officeDocument/2006/relationships/hyperlink" Target="mailto:giangnh@vnuis.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17492552.ct.sendgrid.net/ls/click?upn=7OnEo1Bk8nSKVbR5SZtJKGgz3GtFAFu02aPfETKmpukc56A2nZBKyckzNT9dPwr2RuH4_fXloAnYw8dx-2FwfZhDdJGcB0LJ91FNvvpJtw8K5Eg3MbclYdI6hF341fUP2UFs1OAzeQWqBc-2B768sMXZpeJEV1T2-2BQEq-2FEEDzsuf5os-2BQz-2FfI7PdHWXpxhlRHwjpGl0lAb8H1jYY5KF3r-2BQFQgy2eiy64ZpBINf9O0LShyJydN3gPL3LFfoHghoRR8Lg4esQ7d0X8EeXDpMOe4SC2GfCGxFTNd3wD9f5Er4r6b-2B3VtFs-3D" TargetMode="External"/><Relationship Id="rId11" Type="http://schemas.openxmlformats.org/officeDocument/2006/relationships/fontTable" Target="fontTable.xml"/><Relationship Id="rId5" Type="http://schemas.openxmlformats.org/officeDocument/2006/relationships/hyperlink" Target="https://u17492552.ct.sendgrid.net/ls/click?upn=7OnEo1Bk8nSKVbR5SZtJKPIxC1Uk5kFfYDlY3XW-2ByKvq78gKdv0ygELxuwJsyEVpFMhq2pMSNuJVw81gcj4pni5XEoV3ToNwUy1Iexswy9djA0wD1lAbrsp1jognLAkliUEysbC7bLlf-2Fyl5ggvGeFlMi82c-2BROpgpb5K8tokVPtnei7luy3xQFLBarCsZzEDIZW5M-2B3giMPRi1DN4c0DG2qxC1SX32gzX8MT3a-2FYrzm-2F7CE3mqnvyoOqo1Lx1dZbESZnqUdqrUGqXCGRQIJOi2pY4xZqvqCP7spgKEDIOc2VI8gNp9xSkfdfIwc-2BZwtFNFM0-2FoQAMXQuNb8uDEXV5e70Ks1y8fRMSZbjz3-2FzTk-2Bjr9y96U-2FOcwtOpo6-2BBasC4MqcEhli2IpD45fyMKqycVQSwPwOGrjCZ3ctdWr5n8DfwSjsNtt9K7ii2Q1XMEYydu4-2F9oXQO0-2BPtI5zZrt8YzlqY17ljdAvTCwkM9-2Bsqagl2AM84JCPlWuGLULFkcy7mx1xtTgNvzHAgHKdkmEH8GHQ1pEOZlgqrtyZP9lGxUqw1t-2FIRQNPxty5mPO1WT1eWrDrKwVWDk6rfQpFLsrQjdfHCkGYz5OWbTqkyzoRJE3-2F4iNN-2BzZapJfwFfDL1vhwlwnnkqz-2F0BgNgy0bU4XXOl3HwrCvHXfbD39s9UTFBw-3DcbV4_fXloAnYw8dx-2FwfZhDdJGcB0LJ91FNvvpJtw8K5Eg3MbclYdI6hF341fUP2UFs1OAzeQWqBc-2B768sMXZpeJEV1elL5n2svyhotYwHVkN62Vjz1HXXUoGmVfLrBcCP6ZS4ammKzw8oa3BHAd86uOl0jBtcb2C25BMmlRLqKu8-2FhF2qqmSm30BkRpOaGJrx8e9R-2BLq8H1w3eVuwkl69HqTRbzk1HmPvTAUnTgX8S58nNj8-3D" TargetMode="External"/><Relationship Id="rId10" Type="http://schemas.openxmlformats.org/officeDocument/2006/relationships/hyperlink" Target="mailto:giangnh@vnuis.edu.vn" TargetMode="External"/><Relationship Id="rId4" Type="http://schemas.openxmlformats.org/officeDocument/2006/relationships/webSettings" Target="webSettings.xml"/><Relationship Id="rId9" Type="http://schemas.openxmlformats.org/officeDocument/2006/relationships/hyperlink" Target="https://u17492552.ct.sendgrid.net/ls/click?upn=7OnEo1Bk8nSKVbR5SZtJKK-2BCJ9VIu9-2BlI3meAyejEtRWSPmUXeBbUppphiPqw6SnUCx9jA3o-2BIc0WS8L9xqfZJFhGVapukDjiOeMXyo7AhBrlTrIzoaQI5GPkydoGIOYQhF76D-2BYcc8kJw91Z5Tshw-3D-3DeqRC_fXloAnYw8dx-2FwfZhDdJGcB0LJ91FNvvpJtw8K5Eg3MbclYdI6hF341fUP2UFs1OAzeQWqBc-2B768sMXZpeJEV1UqmzYo7ntI-2F6fWBSHwvG3ROSQ9Wno6COv2x-2BM0e7ucrYn6mODp4szwpMMy6KvEonIUInWPbvab0vRiAWnCIMEkygeFnRKyCrYlQ62UgB7DRgSzMLvDLaBa4Gf1y30-2BL6XWyT9TUjJsqcnfhQ5WujG8-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Hương Giang</dc:creator>
  <cp:keywords/>
  <dc:description/>
  <cp:lastModifiedBy>Admin</cp:lastModifiedBy>
  <cp:revision>3</cp:revision>
  <dcterms:created xsi:type="dcterms:W3CDTF">2023-06-13T09:38:00Z</dcterms:created>
  <dcterms:modified xsi:type="dcterms:W3CDTF">2023-06-13T09:43:00Z</dcterms:modified>
</cp:coreProperties>
</file>